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无锡市第二人民医院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营养干预助力健康老龄化科普视频</w:t>
      </w:r>
    </w:p>
    <w:p>
      <w:pPr>
        <w:jc w:val="center"/>
        <w:rPr>
          <w:rFonts w:hint="default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项目内容及要求</w:t>
      </w:r>
    </w:p>
    <w:p>
      <w:pPr>
        <w:pStyle w:val="7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20" w:firstLineChars="0"/>
        <w:textAlignment w:val="auto"/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项目名称</w:t>
      </w:r>
      <w:r>
        <w:rPr>
          <w:rFonts w:hint="eastAsia"/>
          <w:sz w:val="31"/>
          <w:szCs w:val="31"/>
          <w:lang w:val="en-US" w:eastAsia="zh-CN"/>
        </w:rPr>
        <w:t>及编号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</w:rPr>
        <w:t>项目名称：</w:t>
      </w:r>
      <w:r>
        <w:rPr>
          <w:rFonts w:hint="eastAsia"/>
          <w:sz w:val="31"/>
          <w:szCs w:val="31"/>
          <w:lang w:val="en-US" w:eastAsia="zh-CN"/>
        </w:rPr>
        <w:t>《老年健康的运动处方》科普短视频制作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</w:rPr>
        <w:t>项目编号：WXEYCG-202</w:t>
      </w:r>
      <w:r>
        <w:rPr>
          <w:rFonts w:hint="eastAsia"/>
          <w:sz w:val="31"/>
          <w:szCs w:val="31"/>
          <w:lang w:val="en-US" w:eastAsia="zh-CN"/>
        </w:rPr>
        <w:t>4-087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20" w:firstLineChars="0"/>
        <w:textAlignment w:val="auto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</w:rPr>
        <w:t>项目</w:t>
      </w:r>
      <w:r>
        <w:rPr>
          <w:rFonts w:hint="eastAsia"/>
          <w:sz w:val="31"/>
          <w:szCs w:val="31"/>
          <w:lang w:val="en-US" w:eastAsia="zh-CN"/>
        </w:rPr>
        <w:t>内容及视频要求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制作17 条系列科普短视频，每条时长 3分钟左右；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视频制作要求有脚本内容策划。脚本内容成交供应商需在开始视频制作前提前经采购人确认；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视频内容要求 3集为 MG全动画制作,14 集为MG动画+实景拍摄结合；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视频压缩采用H.264/AVC(MPEG-4 Part10)编码、使用二次编码、包含字幕的MP4格式；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视频码流:动态码流的码率为1024Kbps(125KBps)；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视频分辨率，采用高清16:9拍摄，输出为1920X1080。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视频帧率为25帧/秒，扫描方式采用逐行扫描；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音频格式，压缩采用AAC(MPEG4 Part3)格式，采样率48KHZ,音频码流率128Kbs(恒定)。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20" w:firstLineChars="0"/>
        <w:textAlignment w:val="auto"/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  <w:lang w:val="en-US" w:eastAsia="zh-CN"/>
        </w:rPr>
        <w:t>项目其他</w:t>
      </w:r>
      <w:r>
        <w:rPr>
          <w:rFonts w:hint="eastAsia"/>
          <w:sz w:val="31"/>
          <w:szCs w:val="31"/>
        </w:rPr>
        <w:t>要求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需在2024年12月31日前完成12条视频；2025年4月30日前交付所有视频，并通过采购人验收；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在后期视频对外宣传部分要配合好采购人做好相应修改；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需和采购人充分沟通后，负责本次系列视频的策划、具体执行和技术安排工作；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未经采购人书面许可，不得将活动相关的任何内容在其他平台进行转播、录播或进行非法牟利；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保证所提交的视频不侵犯第三方权益，如果任何第三方向采购人提起侵权索赔，成交供应商应负责与之进行交涉，并承担由此引起的一切责任；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交付的短视频未通过采购人验收，采购人有权要求成交供应商在指定时间内修改、重作等。如二次验收仍未通过的，采购人有权要求成交供应商承担合同总金额30%的违约金。</w:t>
      </w:r>
    </w:p>
    <w:p>
      <w:pPr>
        <w:pStyle w:val="7"/>
        <w:rPr>
          <w:rFonts w:hint="eastAsia"/>
        </w:rPr>
      </w:pPr>
    </w:p>
    <w:p>
      <w:pPr>
        <w:rPr>
          <w:sz w:val="31"/>
          <w:szCs w:val="31"/>
        </w:rPr>
      </w:pPr>
      <w:r>
        <w:rPr>
          <w:rFonts w:hint="eastAsia"/>
          <w:sz w:val="31"/>
          <w:szCs w:val="31"/>
        </w:rPr>
        <w:t xml:space="preserve">    </w:t>
      </w:r>
      <w:bookmarkStart w:id="0" w:name="_GoBack"/>
      <w:bookmarkEnd w:id="0"/>
    </w:p>
    <w:p>
      <w:pPr>
        <w:rPr>
          <w:sz w:val="31"/>
          <w:szCs w:val="31"/>
        </w:rPr>
      </w:pPr>
      <w:r>
        <w:rPr>
          <w:rFonts w:hint="eastAsia"/>
          <w:sz w:val="31"/>
          <w:szCs w:val="31"/>
        </w:rPr>
        <w:t> </w:t>
      </w:r>
    </w:p>
    <w:p>
      <w:pPr>
        <w:rPr>
          <w:sz w:val="31"/>
          <w:szCs w:val="31"/>
        </w:rPr>
      </w:pPr>
    </w:p>
    <w:p>
      <w:pPr>
        <w:jc w:val="right"/>
        <w:rPr>
          <w:sz w:val="31"/>
          <w:szCs w:val="31"/>
        </w:rPr>
      </w:pPr>
      <w:r>
        <w:rPr>
          <w:rFonts w:hint="eastAsia"/>
          <w:sz w:val="31"/>
          <w:szCs w:val="31"/>
        </w:rPr>
        <w:t>    无锡市第二人民医院</w:t>
      </w:r>
    </w:p>
    <w:p>
      <w:pPr>
        <w:jc w:val="right"/>
        <w:rPr>
          <w:sz w:val="31"/>
          <w:szCs w:val="31"/>
        </w:rPr>
      </w:pPr>
      <w:r>
        <w:rPr>
          <w:rFonts w:hint="eastAsia"/>
          <w:sz w:val="31"/>
          <w:szCs w:val="31"/>
        </w:rPr>
        <w:t>       202</w:t>
      </w:r>
      <w:r>
        <w:rPr>
          <w:rFonts w:hint="eastAsia"/>
          <w:sz w:val="31"/>
          <w:szCs w:val="31"/>
          <w:lang w:val="en-US" w:eastAsia="zh-CN"/>
        </w:rPr>
        <w:t>4</w:t>
      </w:r>
      <w:r>
        <w:rPr>
          <w:rFonts w:hint="eastAsia"/>
          <w:sz w:val="31"/>
          <w:szCs w:val="31"/>
        </w:rPr>
        <w:t>年</w:t>
      </w:r>
      <w:r>
        <w:rPr>
          <w:rFonts w:hint="eastAsia"/>
          <w:sz w:val="31"/>
          <w:szCs w:val="31"/>
          <w:lang w:val="en-US" w:eastAsia="zh-CN"/>
        </w:rPr>
        <w:t>5</w:t>
      </w:r>
      <w:r>
        <w:rPr>
          <w:rFonts w:hint="eastAsia"/>
          <w:sz w:val="31"/>
          <w:szCs w:val="31"/>
        </w:rPr>
        <w:t>月</w:t>
      </w:r>
      <w:r>
        <w:rPr>
          <w:rFonts w:hint="eastAsia"/>
          <w:sz w:val="31"/>
          <w:szCs w:val="31"/>
          <w:lang w:val="en-US" w:eastAsia="zh-CN"/>
        </w:rPr>
        <w:t>8</w:t>
      </w:r>
      <w:r>
        <w:rPr>
          <w:rFonts w:hint="eastAsia"/>
          <w:sz w:val="31"/>
          <w:szCs w:val="31"/>
        </w:rPr>
        <w:t>日</w:t>
      </w:r>
    </w:p>
    <w:p>
      <w:pPr>
        <w:rPr>
          <w:sz w:val="31"/>
          <w:szCs w:val="31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13C75"/>
    <w:multiLevelType w:val="singleLevel"/>
    <w:tmpl w:val="21B13C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888CEE8"/>
    <w:multiLevelType w:val="singleLevel"/>
    <w:tmpl w:val="3888CEE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78B30BE"/>
    <w:multiLevelType w:val="singleLevel"/>
    <w:tmpl w:val="478B30B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F111275"/>
    <w:multiLevelType w:val="singleLevel"/>
    <w:tmpl w:val="7F11127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wNzIwZTFmNjljMzk5Yzg2ZjBkYzMxMDM4OTAwY2QifQ=="/>
  </w:docVars>
  <w:rsids>
    <w:rsidRoot w:val="006D1C8A"/>
    <w:rsid w:val="002306BC"/>
    <w:rsid w:val="003963CB"/>
    <w:rsid w:val="00404610"/>
    <w:rsid w:val="004479E5"/>
    <w:rsid w:val="006D1C8A"/>
    <w:rsid w:val="007C6BCE"/>
    <w:rsid w:val="00820E62"/>
    <w:rsid w:val="00925DD8"/>
    <w:rsid w:val="00BF69AE"/>
    <w:rsid w:val="00C5179A"/>
    <w:rsid w:val="00D30A47"/>
    <w:rsid w:val="00D501D5"/>
    <w:rsid w:val="00EF7950"/>
    <w:rsid w:val="00FD4490"/>
    <w:rsid w:val="01BD7A4F"/>
    <w:rsid w:val="01C729C2"/>
    <w:rsid w:val="024912E2"/>
    <w:rsid w:val="03FE67A3"/>
    <w:rsid w:val="07BC4304"/>
    <w:rsid w:val="08205B7D"/>
    <w:rsid w:val="08BD177C"/>
    <w:rsid w:val="09A47B80"/>
    <w:rsid w:val="0A0501E5"/>
    <w:rsid w:val="0D755681"/>
    <w:rsid w:val="120314AE"/>
    <w:rsid w:val="13160D6D"/>
    <w:rsid w:val="14610327"/>
    <w:rsid w:val="148368D6"/>
    <w:rsid w:val="14C906E7"/>
    <w:rsid w:val="15FC33A8"/>
    <w:rsid w:val="16B70AB9"/>
    <w:rsid w:val="1B295B2D"/>
    <w:rsid w:val="1CE95744"/>
    <w:rsid w:val="1D547061"/>
    <w:rsid w:val="1FA838CB"/>
    <w:rsid w:val="24F9229C"/>
    <w:rsid w:val="25E116AE"/>
    <w:rsid w:val="260E3B25"/>
    <w:rsid w:val="27A13526"/>
    <w:rsid w:val="2886653D"/>
    <w:rsid w:val="288D49EC"/>
    <w:rsid w:val="29BB2216"/>
    <w:rsid w:val="2ADB491E"/>
    <w:rsid w:val="2B6568DD"/>
    <w:rsid w:val="2D3B0E70"/>
    <w:rsid w:val="2FB35E69"/>
    <w:rsid w:val="308B0B94"/>
    <w:rsid w:val="30E42053"/>
    <w:rsid w:val="313B5C41"/>
    <w:rsid w:val="31E24986"/>
    <w:rsid w:val="31F508B2"/>
    <w:rsid w:val="33802506"/>
    <w:rsid w:val="37DE0764"/>
    <w:rsid w:val="385F34B0"/>
    <w:rsid w:val="3B506C62"/>
    <w:rsid w:val="3C8F5505"/>
    <w:rsid w:val="3CF03B2D"/>
    <w:rsid w:val="3D271C45"/>
    <w:rsid w:val="3E0930F8"/>
    <w:rsid w:val="3E102BE3"/>
    <w:rsid w:val="4168325C"/>
    <w:rsid w:val="41EC520B"/>
    <w:rsid w:val="42707BEA"/>
    <w:rsid w:val="42843695"/>
    <w:rsid w:val="42DA1507"/>
    <w:rsid w:val="4427077C"/>
    <w:rsid w:val="44801C3A"/>
    <w:rsid w:val="44A10863"/>
    <w:rsid w:val="479E48B1"/>
    <w:rsid w:val="47F210A1"/>
    <w:rsid w:val="49B35EB8"/>
    <w:rsid w:val="49DE7B2F"/>
    <w:rsid w:val="49FE1F7F"/>
    <w:rsid w:val="4BFB49C8"/>
    <w:rsid w:val="4C9B1D07"/>
    <w:rsid w:val="4E6A7BE3"/>
    <w:rsid w:val="4FD23C92"/>
    <w:rsid w:val="5003209D"/>
    <w:rsid w:val="51121E6C"/>
    <w:rsid w:val="51B178D7"/>
    <w:rsid w:val="51CA3E2C"/>
    <w:rsid w:val="51E8779D"/>
    <w:rsid w:val="53146370"/>
    <w:rsid w:val="54E3249D"/>
    <w:rsid w:val="554967A4"/>
    <w:rsid w:val="574F3E1A"/>
    <w:rsid w:val="57650F48"/>
    <w:rsid w:val="58896EB8"/>
    <w:rsid w:val="58FE0FE8"/>
    <w:rsid w:val="5A2E41BB"/>
    <w:rsid w:val="5B797F65"/>
    <w:rsid w:val="5FEB2206"/>
    <w:rsid w:val="607B5C80"/>
    <w:rsid w:val="60E54495"/>
    <w:rsid w:val="61994610"/>
    <w:rsid w:val="630E2DDB"/>
    <w:rsid w:val="63D51FDC"/>
    <w:rsid w:val="64634BE2"/>
    <w:rsid w:val="65757142"/>
    <w:rsid w:val="65A610A9"/>
    <w:rsid w:val="68DC4DE2"/>
    <w:rsid w:val="68EC771B"/>
    <w:rsid w:val="6C240F7A"/>
    <w:rsid w:val="6D5835D1"/>
    <w:rsid w:val="6DAE1443"/>
    <w:rsid w:val="6E1A6AD8"/>
    <w:rsid w:val="6E8126B3"/>
    <w:rsid w:val="6ECD3B4B"/>
    <w:rsid w:val="708446DD"/>
    <w:rsid w:val="70D07922"/>
    <w:rsid w:val="725D6F93"/>
    <w:rsid w:val="732B52E4"/>
    <w:rsid w:val="738B082F"/>
    <w:rsid w:val="76B91A37"/>
    <w:rsid w:val="77AF64E3"/>
    <w:rsid w:val="78320EC2"/>
    <w:rsid w:val="79707722"/>
    <w:rsid w:val="798412AA"/>
    <w:rsid w:val="79E85CDC"/>
    <w:rsid w:val="7A3D5796"/>
    <w:rsid w:val="7A545CD3"/>
    <w:rsid w:val="7A9E283F"/>
    <w:rsid w:val="7F182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Cs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semiHidden/>
    <w:unhideWhenUsed/>
    <w:qFormat/>
    <w:uiPriority w:val="99"/>
    <w:pPr>
      <w:spacing w:after="120"/>
      <w:ind w:firstLine="420" w:firstLineChars="100"/>
    </w:pPr>
    <w:rPr>
      <w:rFonts w:ascii="Times New Roman" w:eastAsia="宋体"/>
      <w:bCs w:val="0"/>
      <w:sz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2037-B295-4730-B3A9-1EC9FFFF1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1044</Words>
  <Characters>1189</Characters>
  <Lines>9</Lines>
  <Paragraphs>2</Paragraphs>
  <TotalTime>3</TotalTime>
  <ScaleCrop>false</ScaleCrop>
  <LinksUpToDate>false</LinksUpToDate>
  <CharactersWithSpaces>1244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2023-03-08T10:37:00Z</dcterms:created>
  <dc:creator>Administrator.PC-20230210ALSZ</dc:creator>
  <cp:lastModifiedBy>hss0632</cp:lastModifiedBy>
  <dcterms:modified xsi:type="dcterms:W3CDTF">2024-05-08T06:42:33Z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CDDB65DBAF444B1FB1C88C57CF104971</vt:lpwstr>
  </property>
</Properties>
</file>