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6B94" w:rsidRPr="00186B94" w:rsidRDefault="007061C4" w:rsidP="00186B94">
      <w:pPr>
        <w:spacing w:line="360" w:lineRule="auto"/>
        <w:jc w:val="center"/>
        <w:rPr>
          <w:rFonts w:ascii="宋体" w:hAnsi="宋体" w:cs="宋体" w:hint="eastAsia"/>
          <w:b/>
          <w:bCs/>
          <w:kern w:val="0"/>
          <w:sz w:val="36"/>
          <w:szCs w:val="36"/>
        </w:rPr>
      </w:pPr>
      <w:r>
        <w:rPr>
          <w:rFonts w:ascii="宋体" w:hAnsi="宋体" w:cs="宋体" w:hint="eastAsia"/>
          <w:b/>
          <w:bCs/>
          <w:kern w:val="0"/>
          <w:sz w:val="36"/>
          <w:szCs w:val="36"/>
        </w:rPr>
        <w:t>医疗器械</w:t>
      </w:r>
      <w:r w:rsidR="00186B94" w:rsidRPr="00186B94">
        <w:rPr>
          <w:rFonts w:ascii="宋体" w:hAnsi="宋体" w:cs="宋体" w:hint="eastAsia"/>
          <w:b/>
          <w:bCs/>
          <w:kern w:val="0"/>
          <w:sz w:val="36"/>
          <w:szCs w:val="36"/>
        </w:rPr>
        <w:t>临床研究立项清单</w:t>
      </w:r>
    </w:p>
    <w:p w:rsidR="007061C4" w:rsidRDefault="007061C4" w:rsidP="007061C4">
      <w:pPr>
        <w:numPr>
          <w:ilvl w:val="0"/>
          <w:numId w:val="1"/>
        </w:numPr>
        <w:spacing w:line="360" w:lineRule="auto"/>
        <w:rPr>
          <w:rFonts w:ascii="宋体" w:hAnsi="宋体" w:cs="宋体"/>
          <w:kern w:val="0"/>
          <w:sz w:val="28"/>
          <w:szCs w:val="28"/>
        </w:rPr>
      </w:pPr>
      <w:proofErr w:type="gramStart"/>
      <w:r w:rsidRPr="00487557">
        <w:rPr>
          <w:rFonts w:ascii="宋体" w:hAnsi="宋体" w:cs="宋体" w:hint="eastAsia"/>
          <w:kern w:val="0"/>
          <w:sz w:val="28"/>
          <w:szCs w:val="28"/>
        </w:rPr>
        <w:t>递交信</w:t>
      </w:r>
      <w:proofErr w:type="gramEnd"/>
      <w:r w:rsidRPr="00487557">
        <w:rPr>
          <w:rFonts w:ascii="宋体" w:hAnsi="宋体" w:cs="宋体" w:hint="eastAsia"/>
          <w:kern w:val="0"/>
          <w:sz w:val="28"/>
          <w:szCs w:val="28"/>
        </w:rPr>
        <w:t>(含所递交文件清单，注明所有递交文件的版本号或日期)</w:t>
      </w:r>
    </w:p>
    <w:p w:rsidR="007061C4" w:rsidRDefault="007061C4" w:rsidP="007061C4">
      <w:pPr>
        <w:numPr>
          <w:ilvl w:val="0"/>
          <w:numId w:val="1"/>
        </w:numPr>
        <w:spacing w:line="360" w:lineRule="auto"/>
        <w:rPr>
          <w:rFonts w:ascii="宋体" w:hAnsi="宋体" w:cs="宋体" w:hint="eastAsia"/>
          <w:kern w:val="0"/>
          <w:sz w:val="28"/>
          <w:szCs w:val="28"/>
        </w:rPr>
      </w:pPr>
      <w:r>
        <w:rPr>
          <w:rFonts w:ascii="宋体" w:hAnsi="宋体" w:cs="宋体" w:hint="eastAsia"/>
          <w:kern w:val="0"/>
          <w:sz w:val="28"/>
          <w:szCs w:val="28"/>
        </w:rPr>
        <w:t>需国家药监局进行</w:t>
      </w:r>
      <w:r>
        <w:rPr>
          <w:rFonts w:ascii="宋体" w:hAnsi="宋体" w:cs="宋体"/>
          <w:kern w:val="0"/>
          <w:sz w:val="28"/>
          <w:szCs w:val="28"/>
        </w:rPr>
        <w:t>临床试验</w:t>
      </w:r>
      <w:r>
        <w:rPr>
          <w:rFonts w:ascii="宋体" w:hAnsi="宋体" w:cs="宋体" w:hint="eastAsia"/>
          <w:kern w:val="0"/>
          <w:sz w:val="28"/>
          <w:szCs w:val="28"/>
        </w:rPr>
        <w:t>审批</w:t>
      </w:r>
      <w:r>
        <w:rPr>
          <w:rFonts w:ascii="宋体" w:hAnsi="宋体" w:cs="宋体"/>
          <w:kern w:val="0"/>
          <w:sz w:val="28"/>
          <w:szCs w:val="28"/>
        </w:rPr>
        <w:t>的第三类医疗器械，提供</w:t>
      </w:r>
      <w:r>
        <w:rPr>
          <w:rFonts w:ascii="宋体" w:hAnsi="宋体" w:cs="宋体" w:hint="eastAsia"/>
          <w:kern w:val="0"/>
          <w:sz w:val="28"/>
          <w:szCs w:val="28"/>
        </w:rPr>
        <w:t>临床</w:t>
      </w:r>
      <w:r>
        <w:rPr>
          <w:rFonts w:ascii="宋体" w:hAnsi="宋体" w:cs="宋体"/>
          <w:kern w:val="0"/>
          <w:sz w:val="28"/>
          <w:szCs w:val="28"/>
        </w:rPr>
        <w:t>试验</w:t>
      </w:r>
      <w:r>
        <w:rPr>
          <w:rFonts w:ascii="宋体" w:hAnsi="宋体" w:cs="宋体" w:hint="eastAsia"/>
          <w:kern w:val="0"/>
          <w:sz w:val="28"/>
          <w:szCs w:val="28"/>
        </w:rPr>
        <w:t>通知书</w:t>
      </w:r>
      <w:r>
        <w:rPr>
          <w:rFonts w:hAnsi="宋体" w:hint="eastAsia"/>
          <w:sz w:val="28"/>
          <w:szCs w:val="28"/>
        </w:rPr>
        <w:t>（复印件加盖红章）</w:t>
      </w:r>
      <w:r w:rsidRPr="00487557">
        <w:rPr>
          <w:rFonts w:ascii="宋体" w:hAnsi="宋体" w:cs="宋体" w:hint="eastAsia"/>
          <w:kern w:val="0"/>
          <w:sz w:val="28"/>
          <w:szCs w:val="28"/>
        </w:rPr>
        <w:t xml:space="preserve"> </w:t>
      </w:r>
    </w:p>
    <w:p w:rsidR="007061C4" w:rsidRPr="00C54533" w:rsidRDefault="007061C4" w:rsidP="007061C4">
      <w:pPr>
        <w:numPr>
          <w:ilvl w:val="0"/>
          <w:numId w:val="1"/>
        </w:numPr>
        <w:spacing w:line="360" w:lineRule="auto"/>
        <w:rPr>
          <w:rFonts w:ascii="宋体" w:hAnsi="宋体" w:cs="宋体" w:hint="eastAsia"/>
          <w:kern w:val="0"/>
          <w:sz w:val="28"/>
          <w:szCs w:val="28"/>
        </w:rPr>
      </w:pPr>
      <w:r w:rsidRPr="00C54533">
        <w:rPr>
          <w:rFonts w:hAnsi="宋体" w:hint="eastAsia"/>
          <w:sz w:val="28"/>
          <w:szCs w:val="28"/>
        </w:rPr>
        <w:t>中心伦理审查</w:t>
      </w:r>
      <w:r w:rsidRPr="00C54533">
        <w:rPr>
          <w:rFonts w:hAnsi="宋体"/>
          <w:sz w:val="28"/>
          <w:szCs w:val="28"/>
        </w:rPr>
        <w:t>意见</w:t>
      </w:r>
      <w:r w:rsidRPr="00C54533">
        <w:rPr>
          <w:rFonts w:hAnsi="宋体" w:hint="eastAsia"/>
          <w:sz w:val="28"/>
          <w:szCs w:val="28"/>
        </w:rPr>
        <w:t>（包括</w:t>
      </w:r>
      <w:r w:rsidRPr="00C54533">
        <w:rPr>
          <w:rFonts w:hAnsi="宋体"/>
          <w:sz w:val="28"/>
          <w:szCs w:val="28"/>
        </w:rPr>
        <w:t>初审意见、复审意见和修正案意见，如</w:t>
      </w:r>
      <w:r w:rsidRPr="00C54533">
        <w:rPr>
          <w:rFonts w:hAnsi="宋体" w:hint="eastAsia"/>
          <w:sz w:val="28"/>
          <w:szCs w:val="28"/>
        </w:rPr>
        <w:t>适用）（复印件加盖红章）</w:t>
      </w:r>
      <w:r w:rsidRPr="00C54533">
        <w:rPr>
          <w:rFonts w:hint="eastAsia"/>
          <w:sz w:val="28"/>
          <w:szCs w:val="28"/>
        </w:rPr>
        <w:t xml:space="preserve">     </w:t>
      </w:r>
    </w:p>
    <w:p w:rsidR="007061C4" w:rsidRPr="00487557" w:rsidRDefault="007061C4" w:rsidP="007061C4">
      <w:pPr>
        <w:numPr>
          <w:ilvl w:val="0"/>
          <w:numId w:val="1"/>
        </w:numPr>
        <w:spacing w:line="360" w:lineRule="auto"/>
        <w:rPr>
          <w:rFonts w:ascii="宋体" w:hAnsi="宋体" w:cs="宋体" w:hint="eastAsia"/>
          <w:kern w:val="0"/>
          <w:sz w:val="28"/>
          <w:szCs w:val="28"/>
        </w:rPr>
      </w:pPr>
      <w:r w:rsidRPr="00C54533">
        <w:rPr>
          <w:rFonts w:hAnsi="宋体" w:hint="eastAsia"/>
          <w:sz w:val="28"/>
          <w:szCs w:val="28"/>
        </w:rPr>
        <w:t>申办方企业资质（营业执照正副</w:t>
      </w:r>
      <w:r w:rsidRPr="00487557">
        <w:rPr>
          <w:rFonts w:hAnsi="宋体" w:hint="eastAsia"/>
          <w:sz w:val="28"/>
          <w:szCs w:val="28"/>
        </w:rPr>
        <w:t>本，组织机构代码，生产许可证</w:t>
      </w:r>
      <w:r>
        <w:rPr>
          <w:rFonts w:hAnsi="宋体" w:hint="eastAsia"/>
          <w:sz w:val="28"/>
          <w:szCs w:val="28"/>
        </w:rPr>
        <w:t>）</w:t>
      </w:r>
      <w:r w:rsidRPr="00487557">
        <w:rPr>
          <w:rFonts w:hAnsi="宋体" w:hint="eastAsia"/>
          <w:sz w:val="28"/>
          <w:szCs w:val="28"/>
        </w:rPr>
        <w:t>（复印件加盖红章）</w:t>
      </w:r>
    </w:p>
    <w:p w:rsidR="007061C4" w:rsidRPr="00487557" w:rsidRDefault="007061C4" w:rsidP="007061C4">
      <w:pPr>
        <w:numPr>
          <w:ilvl w:val="0"/>
          <w:numId w:val="1"/>
        </w:numPr>
        <w:spacing w:line="360" w:lineRule="auto"/>
        <w:rPr>
          <w:rFonts w:ascii="宋体" w:hAnsi="宋体" w:cs="宋体" w:hint="eastAsia"/>
          <w:kern w:val="0"/>
          <w:sz w:val="28"/>
          <w:szCs w:val="28"/>
        </w:rPr>
      </w:pPr>
      <w:r w:rsidRPr="00487557">
        <w:rPr>
          <w:rFonts w:hint="eastAsia"/>
          <w:sz w:val="28"/>
          <w:szCs w:val="28"/>
        </w:rPr>
        <w:t>CRO</w:t>
      </w:r>
      <w:r w:rsidRPr="00487557">
        <w:rPr>
          <w:rFonts w:hAnsi="宋体" w:hint="eastAsia"/>
          <w:sz w:val="28"/>
          <w:szCs w:val="28"/>
        </w:rPr>
        <w:t>资质（复印件加盖红章）</w:t>
      </w:r>
    </w:p>
    <w:p w:rsidR="007061C4" w:rsidRPr="00487557" w:rsidRDefault="007061C4" w:rsidP="007061C4">
      <w:pPr>
        <w:numPr>
          <w:ilvl w:val="0"/>
          <w:numId w:val="1"/>
        </w:numPr>
        <w:spacing w:line="360" w:lineRule="auto"/>
        <w:rPr>
          <w:rFonts w:ascii="宋体" w:hAnsi="宋体" w:cs="宋体" w:hint="eastAsia"/>
          <w:kern w:val="0"/>
          <w:sz w:val="28"/>
          <w:szCs w:val="28"/>
        </w:rPr>
      </w:pPr>
      <w:r>
        <w:rPr>
          <w:rFonts w:hAnsi="宋体" w:hint="eastAsia"/>
          <w:sz w:val="28"/>
          <w:szCs w:val="28"/>
        </w:rPr>
        <w:t>申办方</w:t>
      </w:r>
      <w:r w:rsidRPr="00487557">
        <w:rPr>
          <w:rFonts w:hAnsi="宋体" w:hint="eastAsia"/>
          <w:sz w:val="28"/>
          <w:szCs w:val="28"/>
        </w:rPr>
        <w:t>委托</w:t>
      </w:r>
      <w:r w:rsidRPr="00487557">
        <w:rPr>
          <w:rFonts w:hAnsi="宋体" w:hint="eastAsia"/>
          <w:sz w:val="28"/>
          <w:szCs w:val="28"/>
        </w:rPr>
        <w:t>CRO</w:t>
      </w:r>
      <w:r w:rsidRPr="00487557">
        <w:rPr>
          <w:rFonts w:hAnsi="宋体" w:hint="eastAsia"/>
          <w:sz w:val="28"/>
          <w:szCs w:val="28"/>
        </w:rPr>
        <w:t>函（复印件加盖红章）</w:t>
      </w:r>
    </w:p>
    <w:p w:rsidR="007061C4" w:rsidRPr="00C17AA5" w:rsidRDefault="007061C4" w:rsidP="007061C4">
      <w:pPr>
        <w:numPr>
          <w:ilvl w:val="0"/>
          <w:numId w:val="1"/>
        </w:numPr>
        <w:spacing w:line="360" w:lineRule="auto"/>
        <w:rPr>
          <w:rFonts w:ascii="宋体" w:hAnsi="宋体" w:cs="宋体" w:hint="eastAsia"/>
          <w:kern w:val="0"/>
          <w:sz w:val="28"/>
          <w:szCs w:val="28"/>
        </w:rPr>
      </w:pPr>
      <w:r>
        <w:rPr>
          <w:rFonts w:hint="eastAsia"/>
          <w:sz w:val="28"/>
          <w:szCs w:val="28"/>
        </w:rPr>
        <w:t>申办方</w:t>
      </w:r>
      <w:r w:rsidRPr="00487557">
        <w:rPr>
          <w:rFonts w:hint="eastAsia"/>
          <w:sz w:val="28"/>
          <w:szCs w:val="28"/>
        </w:rPr>
        <w:t>/CRO</w:t>
      </w:r>
      <w:r w:rsidRPr="00487557">
        <w:rPr>
          <w:rFonts w:hint="eastAsia"/>
          <w:sz w:val="28"/>
          <w:szCs w:val="28"/>
        </w:rPr>
        <w:t>委托我院</w:t>
      </w:r>
      <w:r w:rsidRPr="00487557">
        <w:rPr>
          <w:rFonts w:hAnsi="宋体" w:hint="eastAsia"/>
          <w:sz w:val="28"/>
          <w:szCs w:val="28"/>
        </w:rPr>
        <w:t>临床试验委托书（复印件加盖红章）</w:t>
      </w:r>
    </w:p>
    <w:p w:rsidR="007061C4" w:rsidRPr="00192AC7" w:rsidRDefault="007061C4" w:rsidP="007061C4">
      <w:pPr>
        <w:numPr>
          <w:ilvl w:val="0"/>
          <w:numId w:val="1"/>
        </w:numPr>
        <w:spacing w:line="360" w:lineRule="auto"/>
        <w:rPr>
          <w:rFonts w:hint="eastAsia"/>
          <w:sz w:val="28"/>
          <w:szCs w:val="28"/>
        </w:rPr>
      </w:pPr>
      <w:r w:rsidRPr="00192AC7">
        <w:rPr>
          <w:rFonts w:hAnsi="宋体" w:hint="eastAsia"/>
          <w:sz w:val="28"/>
          <w:szCs w:val="28"/>
        </w:rPr>
        <w:t>质量管理体系认证证书</w:t>
      </w:r>
      <w:r>
        <w:rPr>
          <w:rFonts w:hAnsi="宋体" w:hint="eastAsia"/>
          <w:sz w:val="28"/>
          <w:szCs w:val="28"/>
        </w:rPr>
        <w:t>或质量考核报告</w:t>
      </w:r>
      <w:r w:rsidRPr="00192AC7">
        <w:rPr>
          <w:rFonts w:hAnsi="宋体" w:hint="eastAsia"/>
          <w:sz w:val="28"/>
          <w:szCs w:val="28"/>
        </w:rPr>
        <w:t>（复印件加盖红章）</w:t>
      </w:r>
    </w:p>
    <w:p w:rsidR="007061C4" w:rsidRPr="00487557" w:rsidRDefault="007061C4" w:rsidP="007061C4">
      <w:pPr>
        <w:numPr>
          <w:ilvl w:val="0"/>
          <w:numId w:val="1"/>
        </w:numPr>
        <w:spacing w:line="360" w:lineRule="auto"/>
        <w:rPr>
          <w:rFonts w:hint="eastAsia"/>
          <w:sz w:val="28"/>
          <w:szCs w:val="28"/>
        </w:rPr>
      </w:pPr>
      <w:r>
        <w:rPr>
          <w:rFonts w:ascii="宋体" w:hAnsi="宋体" w:cs="宋体" w:hint="eastAsia"/>
          <w:kern w:val="0"/>
          <w:sz w:val="28"/>
          <w:szCs w:val="28"/>
        </w:rPr>
        <w:t>国家</w:t>
      </w:r>
      <w:r w:rsidRPr="007E2497">
        <w:rPr>
          <w:rFonts w:ascii="宋体" w:hAnsi="宋体" w:cs="宋体" w:hint="eastAsia"/>
          <w:kern w:val="0"/>
          <w:sz w:val="28"/>
          <w:szCs w:val="28"/>
        </w:rPr>
        <w:t>药品监督管理部门会同国务院质量技术监督部门认可的检测机构出具的产品型式试验报告</w:t>
      </w:r>
      <w:r w:rsidRPr="00192AC7">
        <w:rPr>
          <w:rFonts w:hAnsi="宋体" w:hint="eastAsia"/>
          <w:sz w:val="28"/>
          <w:szCs w:val="28"/>
        </w:rPr>
        <w:t>（复印件加盖红章）</w:t>
      </w:r>
    </w:p>
    <w:p w:rsidR="007061C4" w:rsidRPr="00F511C1" w:rsidRDefault="007061C4" w:rsidP="007061C4">
      <w:pPr>
        <w:numPr>
          <w:ilvl w:val="0"/>
          <w:numId w:val="1"/>
        </w:numPr>
        <w:spacing w:line="360" w:lineRule="auto"/>
        <w:rPr>
          <w:rFonts w:hint="eastAsia"/>
          <w:sz w:val="28"/>
          <w:szCs w:val="28"/>
        </w:rPr>
      </w:pPr>
      <w:r>
        <w:rPr>
          <w:rFonts w:hAnsi="宋体" w:hint="eastAsia"/>
          <w:sz w:val="28"/>
          <w:szCs w:val="28"/>
        </w:rPr>
        <w:t xml:space="preserve"> </w:t>
      </w:r>
      <w:r w:rsidRPr="00F511C1">
        <w:rPr>
          <w:rFonts w:hAnsi="宋体" w:hint="eastAsia"/>
          <w:sz w:val="28"/>
          <w:szCs w:val="28"/>
        </w:rPr>
        <w:t>产品自测报告，对照产品检测报告（复印件加盖红章）</w:t>
      </w:r>
    </w:p>
    <w:p w:rsidR="007061C4" w:rsidRPr="00F511C1" w:rsidRDefault="007061C4" w:rsidP="007061C4">
      <w:pPr>
        <w:numPr>
          <w:ilvl w:val="0"/>
          <w:numId w:val="1"/>
        </w:numPr>
        <w:spacing w:line="360" w:lineRule="auto"/>
        <w:rPr>
          <w:rFonts w:hint="eastAsia"/>
          <w:sz w:val="28"/>
          <w:szCs w:val="28"/>
        </w:rPr>
      </w:pPr>
      <w:r>
        <w:rPr>
          <w:rFonts w:hAnsi="宋体" w:hint="eastAsia"/>
          <w:sz w:val="28"/>
          <w:szCs w:val="28"/>
        </w:rPr>
        <w:t xml:space="preserve"> </w:t>
      </w:r>
      <w:r w:rsidRPr="00F511C1">
        <w:rPr>
          <w:rFonts w:hAnsi="宋体" w:hint="eastAsia"/>
          <w:sz w:val="28"/>
          <w:szCs w:val="28"/>
        </w:rPr>
        <w:t>医疗器械注册产品标准（或国家、行业标准）</w:t>
      </w:r>
    </w:p>
    <w:p w:rsidR="007061C4" w:rsidRPr="00C17AA5" w:rsidRDefault="007061C4" w:rsidP="007061C4">
      <w:pPr>
        <w:numPr>
          <w:ilvl w:val="0"/>
          <w:numId w:val="1"/>
        </w:numPr>
        <w:spacing w:line="360" w:lineRule="auto"/>
        <w:rPr>
          <w:rFonts w:hint="eastAsia"/>
          <w:sz w:val="28"/>
          <w:szCs w:val="28"/>
        </w:rPr>
      </w:pPr>
      <w:r>
        <w:rPr>
          <w:rFonts w:ascii="宋体" w:hAnsi="宋体" w:cs="宋体" w:hint="eastAsia"/>
          <w:kern w:val="0"/>
          <w:sz w:val="28"/>
          <w:szCs w:val="28"/>
        </w:rPr>
        <w:t xml:space="preserve"> </w:t>
      </w:r>
      <w:r w:rsidRPr="007E2497">
        <w:rPr>
          <w:rFonts w:ascii="宋体" w:hAnsi="宋体" w:cs="宋体" w:hint="eastAsia"/>
          <w:kern w:val="0"/>
          <w:sz w:val="28"/>
          <w:szCs w:val="28"/>
        </w:rPr>
        <w:t>受试产品为首次用于植入人体的医疗器械，应当具有该产品的动物试验报告；其他需要由动物试验确认产品对人体临床试验安全性的产品，也应当提交动物试验报告</w:t>
      </w:r>
      <w:r>
        <w:rPr>
          <w:rFonts w:ascii="宋体" w:hAnsi="宋体" w:cs="宋体" w:hint="eastAsia"/>
          <w:kern w:val="0"/>
          <w:sz w:val="28"/>
          <w:szCs w:val="28"/>
        </w:rPr>
        <w:t>。（</w:t>
      </w:r>
      <w:r w:rsidRPr="00192AC7">
        <w:rPr>
          <w:rFonts w:hAnsi="宋体" w:hint="eastAsia"/>
          <w:sz w:val="28"/>
          <w:szCs w:val="28"/>
        </w:rPr>
        <w:t>复印件加盖红章</w:t>
      </w:r>
      <w:r>
        <w:rPr>
          <w:rFonts w:ascii="宋体" w:hAnsi="宋体" w:cs="宋体" w:hint="eastAsia"/>
          <w:kern w:val="0"/>
          <w:sz w:val="28"/>
          <w:szCs w:val="28"/>
        </w:rPr>
        <w:t>）</w:t>
      </w:r>
    </w:p>
    <w:p w:rsidR="007061C4" w:rsidRPr="00192AC7" w:rsidRDefault="007061C4" w:rsidP="007061C4">
      <w:pPr>
        <w:numPr>
          <w:ilvl w:val="0"/>
          <w:numId w:val="1"/>
        </w:numPr>
        <w:spacing w:line="360" w:lineRule="auto"/>
        <w:rPr>
          <w:rFonts w:hint="eastAsia"/>
          <w:sz w:val="28"/>
          <w:szCs w:val="28"/>
        </w:rPr>
      </w:pPr>
      <w:r>
        <w:rPr>
          <w:rFonts w:ascii="宋体" w:hAnsi="宋体" w:cs="宋体" w:hint="eastAsia"/>
          <w:kern w:val="0"/>
          <w:sz w:val="28"/>
          <w:szCs w:val="28"/>
        </w:rPr>
        <w:t xml:space="preserve"> </w:t>
      </w:r>
      <w:r w:rsidRPr="007E2497">
        <w:rPr>
          <w:rFonts w:ascii="宋体" w:hAnsi="宋体" w:cs="宋体" w:hint="eastAsia"/>
          <w:kern w:val="0"/>
          <w:sz w:val="28"/>
          <w:szCs w:val="28"/>
        </w:rPr>
        <w:t>医疗器械临床试验须知，应包括以下内容：</w:t>
      </w:r>
      <w:r w:rsidRPr="007E2497">
        <w:rPr>
          <w:rFonts w:ascii="宋体" w:hAnsi="宋体" w:cs="宋体" w:hint="eastAsia"/>
          <w:kern w:val="0"/>
          <w:sz w:val="28"/>
          <w:szCs w:val="28"/>
        </w:rPr>
        <w:br/>
        <w:t>(1)受试产品原理说明、适应证、功能、预期达到的使用目的、使用要求说明、安装要求说明；</w:t>
      </w:r>
      <w:r w:rsidRPr="007E2497">
        <w:rPr>
          <w:rFonts w:ascii="宋体" w:hAnsi="宋体" w:cs="宋体" w:hint="eastAsia"/>
          <w:kern w:val="0"/>
          <w:sz w:val="28"/>
          <w:szCs w:val="28"/>
        </w:rPr>
        <w:br/>
      </w:r>
      <w:r w:rsidRPr="007E2497">
        <w:rPr>
          <w:rFonts w:ascii="宋体" w:hAnsi="宋体" w:cs="宋体" w:hint="eastAsia"/>
          <w:kern w:val="0"/>
          <w:sz w:val="28"/>
          <w:szCs w:val="28"/>
        </w:rPr>
        <w:lastRenderedPageBreak/>
        <w:t xml:space="preserve">(2)受试产品的技术指标； </w:t>
      </w:r>
      <w:r w:rsidRPr="007E2497">
        <w:rPr>
          <w:rFonts w:ascii="宋体" w:hAnsi="宋体" w:cs="宋体" w:hint="eastAsia"/>
          <w:kern w:val="0"/>
          <w:sz w:val="28"/>
          <w:szCs w:val="28"/>
        </w:rPr>
        <w:br/>
        <w:t>(3)可能产生的风险，推荐的防范及紧急处理方法；</w:t>
      </w:r>
      <w:r w:rsidRPr="007E2497">
        <w:rPr>
          <w:rFonts w:ascii="宋体" w:hAnsi="宋体" w:cs="宋体" w:hint="eastAsia"/>
          <w:kern w:val="0"/>
          <w:sz w:val="28"/>
          <w:szCs w:val="28"/>
        </w:rPr>
        <w:br/>
        <w:t>(4)可能涉及的保密问题。</w:t>
      </w:r>
    </w:p>
    <w:p w:rsidR="007061C4" w:rsidRPr="00192AC7" w:rsidRDefault="007061C4" w:rsidP="007061C4">
      <w:pPr>
        <w:numPr>
          <w:ilvl w:val="0"/>
          <w:numId w:val="1"/>
        </w:numPr>
        <w:spacing w:line="360" w:lineRule="auto"/>
        <w:rPr>
          <w:rFonts w:hint="eastAsia"/>
          <w:sz w:val="28"/>
          <w:szCs w:val="28"/>
        </w:rPr>
      </w:pPr>
      <w:r>
        <w:rPr>
          <w:rFonts w:hAnsi="宋体" w:hint="eastAsia"/>
          <w:sz w:val="28"/>
          <w:szCs w:val="28"/>
        </w:rPr>
        <w:t xml:space="preserve"> </w:t>
      </w:r>
      <w:r w:rsidRPr="00192AC7">
        <w:rPr>
          <w:rFonts w:hAnsi="宋体" w:hint="eastAsia"/>
          <w:sz w:val="28"/>
          <w:szCs w:val="28"/>
        </w:rPr>
        <w:t>临床试验方案（注明版本号</w:t>
      </w:r>
      <w:r>
        <w:rPr>
          <w:rFonts w:hAnsi="宋体" w:hint="eastAsia"/>
          <w:sz w:val="28"/>
          <w:szCs w:val="28"/>
        </w:rPr>
        <w:t>及版本日期、加盖红章</w:t>
      </w:r>
      <w:r w:rsidRPr="00192AC7">
        <w:rPr>
          <w:rFonts w:hAnsi="宋体" w:hint="eastAsia"/>
          <w:sz w:val="28"/>
          <w:szCs w:val="28"/>
        </w:rPr>
        <w:t>）</w:t>
      </w:r>
    </w:p>
    <w:p w:rsidR="007061C4" w:rsidRPr="00303821" w:rsidRDefault="007061C4" w:rsidP="007061C4">
      <w:pPr>
        <w:numPr>
          <w:ilvl w:val="0"/>
          <w:numId w:val="1"/>
        </w:numPr>
        <w:spacing w:line="360" w:lineRule="auto"/>
        <w:rPr>
          <w:rFonts w:hint="eastAsia"/>
          <w:color w:val="000000"/>
          <w:sz w:val="28"/>
          <w:szCs w:val="28"/>
        </w:rPr>
      </w:pPr>
      <w:r>
        <w:rPr>
          <w:rFonts w:hint="eastAsia"/>
          <w:color w:val="000000"/>
          <w:sz w:val="28"/>
          <w:szCs w:val="28"/>
        </w:rPr>
        <w:t xml:space="preserve"> </w:t>
      </w:r>
      <w:r w:rsidRPr="00303821">
        <w:rPr>
          <w:rFonts w:hint="eastAsia"/>
          <w:color w:val="000000"/>
          <w:sz w:val="28"/>
          <w:szCs w:val="28"/>
        </w:rPr>
        <w:t>研究病历</w:t>
      </w:r>
      <w:r>
        <w:rPr>
          <w:rFonts w:hint="eastAsia"/>
          <w:color w:val="000000"/>
          <w:sz w:val="28"/>
          <w:szCs w:val="28"/>
        </w:rPr>
        <w:t>和</w:t>
      </w:r>
      <w:r>
        <w:rPr>
          <w:rFonts w:hint="eastAsia"/>
          <w:color w:val="000000"/>
          <w:sz w:val="28"/>
          <w:szCs w:val="28"/>
        </w:rPr>
        <w:t>/</w:t>
      </w:r>
      <w:r>
        <w:rPr>
          <w:rFonts w:hint="eastAsia"/>
          <w:color w:val="000000"/>
          <w:sz w:val="28"/>
          <w:szCs w:val="28"/>
        </w:rPr>
        <w:t>或</w:t>
      </w:r>
      <w:r>
        <w:rPr>
          <w:color w:val="000000"/>
          <w:sz w:val="28"/>
          <w:szCs w:val="28"/>
        </w:rPr>
        <w:t>病例报告表</w:t>
      </w:r>
      <w:r w:rsidRPr="00303821">
        <w:rPr>
          <w:rFonts w:hAnsi="宋体" w:hint="eastAsia"/>
          <w:color w:val="000000"/>
          <w:sz w:val="28"/>
          <w:szCs w:val="28"/>
        </w:rPr>
        <w:t>（注明版本号及版本日期、加盖红章）</w:t>
      </w:r>
    </w:p>
    <w:p w:rsidR="007061C4" w:rsidRPr="00192AC7" w:rsidRDefault="007061C4" w:rsidP="007061C4">
      <w:pPr>
        <w:numPr>
          <w:ilvl w:val="0"/>
          <w:numId w:val="1"/>
        </w:numPr>
        <w:spacing w:line="360" w:lineRule="auto"/>
        <w:rPr>
          <w:rFonts w:hint="eastAsia"/>
          <w:sz w:val="28"/>
          <w:szCs w:val="28"/>
        </w:rPr>
      </w:pPr>
      <w:r>
        <w:rPr>
          <w:rFonts w:hAnsi="宋体" w:hint="eastAsia"/>
          <w:sz w:val="28"/>
          <w:szCs w:val="28"/>
        </w:rPr>
        <w:t xml:space="preserve"> </w:t>
      </w:r>
      <w:r w:rsidRPr="00192AC7">
        <w:rPr>
          <w:rFonts w:hAnsi="宋体" w:hint="eastAsia"/>
          <w:sz w:val="28"/>
          <w:szCs w:val="28"/>
        </w:rPr>
        <w:t>知情同意书</w:t>
      </w:r>
      <w:r>
        <w:rPr>
          <w:rFonts w:hAnsi="宋体" w:hint="eastAsia"/>
          <w:sz w:val="28"/>
          <w:szCs w:val="28"/>
        </w:rPr>
        <w:t>或免知情同意申请</w:t>
      </w:r>
      <w:r w:rsidRPr="00192AC7">
        <w:rPr>
          <w:rFonts w:hAnsi="宋体" w:hint="eastAsia"/>
          <w:sz w:val="28"/>
          <w:szCs w:val="28"/>
        </w:rPr>
        <w:t>（注明版本号</w:t>
      </w:r>
      <w:r>
        <w:rPr>
          <w:rFonts w:hAnsi="宋体" w:hint="eastAsia"/>
          <w:sz w:val="28"/>
          <w:szCs w:val="28"/>
        </w:rPr>
        <w:t>及版本日期、加盖红章</w:t>
      </w:r>
      <w:r w:rsidRPr="00192AC7">
        <w:rPr>
          <w:rFonts w:hAnsi="宋体" w:hint="eastAsia"/>
          <w:sz w:val="28"/>
          <w:szCs w:val="28"/>
        </w:rPr>
        <w:t>）</w:t>
      </w:r>
    </w:p>
    <w:p w:rsidR="007061C4" w:rsidRPr="00192AC7" w:rsidRDefault="007061C4" w:rsidP="007061C4">
      <w:pPr>
        <w:numPr>
          <w:ilvl w:val="0"/>
          <w:numId w:val="1"/>
        </w:numPr>
        <w:spacing w:line="360" w:lineRule="auto"/>
        <w:rPr>
          <w:rFonts w:hint="eastAsia"/>
          <w:sz w:val="28"/>
          <w:szCs w:val="28"/>
        </w:rPr>
      </w:pPr>
      <w:r w:rsidRPr="00192AC7">
        <w:rPr>
          <w:rFonts w:hAnsi="宋体" w:hint="eastAsia"/>
          <w:sz w:val="28"/>
          <w:szCs w:val="28"/>
        </w:rPr>
        <w:t xml:space="preserve"> </w:t>
      </w:r>
      <w:r w:rsidRPr="00192AC7">
        <w:rPr>
          <w:rFonts w:hAnsi="宋体" w:hint="eastAsia"/>
          <w:sz w:val="28"/>
          <w:szCs w:val="28"/>
        </w:rPr>
        <w:t>研究者手册（注明版本号</w:t>
      </w:r>
      <w:r>
        <w:rPr>
          <w:rFonts w:hAnsi="宋体" w:hint="eastAsia"/>
          <w:sz w:val="28"/>
          <w:szCs w:val="28"/>
        </w:rPr>
        <w:t>及版本日期、加盖红章</w:t>
      </w:r>
      <w:r w:rsidRPr="00192AC7">
        <w:rPr>
          <w:rFonts w:hAnsi="宋体" w:hint="eastAsia"/>
          <w:sz w:val="28"/>
          <w:szCs w:val="28"/>
        </w:rPr>
        <w:t>）</w:t>
      </w:r>
      <w:r>
        <w:rPr>
          <w:rFonts w:hAnsi="宋体" w:hint="eastAsia"/>
          <w:sz w:val="28"/>
          <w:szCs w:val="28"/>
        </w:rPr>
        <w:t>、</w:t>
      </w:r>
      <w:r w:rsidRPr="00192AC7">
        <w:rPr>
          <w:rFonts w:hAnsi="宋体" w:hint="eastAsia"/>
          <w:sz w:val="28"/>
          <w:szCs w:val="28"/>
        </w:rPr>
        <w:t>产品说明书</w:t>
      </w:r>
    </w:p>
    <w:p w:rsidR="007061C4" w:rsidRPr="00192AC7" w:rsidRDefault="007061C4" w:rsidP="007061C4">
      <w:pPr>
        <w:numPr>
          <w:ilvl w:val="0"/>
          <w:numId w:val="1"/>
        </w:numPr>
        <w:spacing w:line="360" w:lineRule="auto"/>
        <w:rPr>
          <w:rFonts w:hint="eastAsia"/>
          <w:sz w:val="28"/>
          <w:szCs w:val="28"/>
        </w:rPr>
      </w:pPr>
      <w:r>
        <w:rPr>
          <w:rFonts w:hAnsi="宋体" w:hint="eastAsia"/>
          <w:sz w:val="28"/>
          <w:szCs w:val="28"/>
        </w:rPr>
        <w:t xml:space="preserve"> </w:t>
      </w:r>
      <w:r>
        <w:rPr>
          <w:rFonts w:hAnsi="宋体" w:hint="eastAsia"/>
          <w:sz w:val="28"/>
          <w:szCs w:val="28"/>
        </w:rPr>
        <w:t>患者日记卡</w:t>
      </w:r>
      <w:r w:rsidRPr="00192AC7">
        <w:rPr>
          <w:rFonts w:hAnsi="宋体" w:hint="eastAsia"/>
          <w:sz w:val="28"/>
          <w:szCs w:val="28"/>
        </w:rPr>
        <w:t>（注明版本号</w:t>
      </w:r>
      <w:r>
        <w:rPr>
          <w:rFonts w:hAnsi="宋体" w:hint="eastAsia"/>
          <w:sz w:val="28"/>
          <w:szCs w:val="28"/>
        </w:rPr>
        <w:t>及版本日期、加盖红章</w:t>
      </w:r>
      <w:r w:rsidRPr="00192AC7">
        <w:rPr>
          <w:rFonts w:hAnsi="宋体" w:hint="eastAsia"/>
          <w:sz w:val="28"/>
          <w:szCs w:val="28"/>
        </w:rPr>
        <w:t>）</w:t>
      </w:r>
    </w:p>
    <w:p w:rsidR="007061C4" w:rsidRPr="00C17AA5" w:rsidRDefault="007061C4" w:rsidP="007061C4">
      <w:pPr>
        <w:numPr>
          <w:ilvl w:val="0"/>
          <w:numId w:val="1"/>
        </w:numPr>
        <w:spacing w:line="360" w:lineRule="auto"/>
        <w:rPr>
          <w:rFonts w:hint="eastAsia"/>
          <w:sz w:val="28"/>
          <w:szCs w:val="28"/>
        </w:rPr>
      </w:pPr>
      <w:r>
        <w:rPr>
          <w:rFonts w:hAnsi="宋体" w:hint="eastAsia"/>
          <w:sz w:val="28"/>
          <w:szCs w:val="28"/>
        </w:rPr>
        <w:t xml:space="preserve"> </w:t>
      </w:r>
      <w:r w:rsidRPr="00192AC7">
        <w:rPr>
          <w:rFonts w:hAnsi="宋体" w:hint="eastAsia"/>
          <w:sz w:val="28"/>
          <w:szCs w:val="28"/>
        </w:rPr>
        <w:t>招募广告（注明版本号</w:t>
      </w:r>
      <w:r>
        <w:rPr>
          <w:rFonts w:hAnsi="宋体" w:hint="eastAsia"/>
          <w:sz w:val="28"/>
          <w:szCs w:val="28"/>
        </w:rPr>
        <w:t>及版本日期、加盖红章</w:t>
      </w:r>
      <w:r w:rsidRPr="00192AC7">
        <w:rPr>
          <w:rFonts w:hAnsi="宋体" w:hint="eastAsia"/>
          <w:sz w:val="28"/>
          <w:szCs w:val="28"/>
        </w:rPr>
        <w:t>）</w:t>
      </w:r>
    </w:p>
    <w:p w:rsidR="007061C4" w:rsidRPr="00C17AA5" w:rsidRDefault="007061C4" w:rsidP="007061C4">
      <w:pPr>
        <w:numPr>
          <w:ilvl w:val="0"/>
          <w:numId w:val="1"/>
        </w:numPr>
        <w:spacing w:line="360" w:lineRule="auto"/>
        <w:rPr>
          <w:rFonts w:hAnsi="宋体" w:hint="eastAsia"/>
          <w:sz w:val="28"/>
          <w:szCs w:val="28"/>
        </w:rPr>
      </w:pPr>
      <w:r>
        <w:rPr>
          <w:rFonts w:hAnsi="宋体" w:hint="eastAsia"/>
          <w:sz w:val="28"/>
          <w:szCs w:val="28"/>
        </w:rPr>
        <w:t xml:space="preserve"> </w:t>
      </w:r>
      <w:r>
        <w:rPr>
          <w:rFonts w:hAnsi="宋体" w:hint="eastAsia"/>
          <w:sz w:val="28"/>
          <w:szCs w:val="28"/>
        </w:rPr>
        <w:t>保险证明（加盖红章）</w:t>
      </w:r>
    </w:p>
    <w:p w:rsidR="007061C4" w:rsidRDefault="007061C4" w:rsidP="007061C4">
      <w:pPr>
        <w:numPr>
          <w:ilvl w:val="0"/>
          <w:numId w:val="1"/>
        </w:numPr>
        <w:spacing w:line="360" w:lineRule="auto"/>
        <w:rPr>
          <w:rFonts w:hAnsi="宋体" w:hint="eastAsia"/>
          <w:sz w:val="28"/>
          <w:szCs w:val="28"/>
        </w:rPr>
      </w:pPr>
      <w:r>
        <w:rPr>
          <w:rFonts w:ascii="宋体" w:hAnsi="宋体" w:cs="宋体" w:hint="eastAsia"/>
          <w:kern w:val="0"/>
          <w:sz w:val="28"/>
          <w:szCs w:val="28"/>
        </w:rPr>
        <w:t xml:space="preserve"> </w:t>
      </w:r>
      <w:r w:rsidRPr="007E2497">
        <w:rPr>
          <w:rFonts w:ascii="宋体" w:hAnsi="宋体" w:cs="宋体" w:hint="eastAsia"/>
          <w:kern w:val="0"/>
          <w:sz w:val="28"/>
          <w:szCs w:val="28"/>
        </w:rPr>
        <w:t>主要研究者简历及</w:t>
      </w:r>
      <w:r w:rsidRPr="00C96059">
        <w:rPr>
          <w:rFonts w:hint="eastAsia"/>
          <w:sz w:val="28"/>
          <w:szCs w:val="28"/>
        </w:rPr>
        <w:t>GCP</w:t>
      </w:r>
      <w:r w:rsidRPr="007E2497">
        <w:rPr>
          <w:rFonts w:ascii="宋体" w:hAnsi="宋体" w:cs="宋体" w:hint="eastAsia"/>
          <w:kern w:val="0"/>
          <w:sz w:val="28"/>
          <w:szCs w:val="28"/>
        </w:rPr>
        <w:t>培训证书复印件</w:t>
      </w:r>
      <w:r>
        <w:rPr>
          <w:rFonts w:ascii="宋体" w:hAnsi="宋体" w:cs="宋体" w:hint="eastAsia"/>
          <w:kern w:val="0"/>
          <w:sz w:val="28"/>
          <w:szCs w:val="28"/>
        </w:rPr>
        <w:t>、研究团队情况</w:t>
      </w:r>
    </w:p>
    <w:p w:rsidR="007061C4" w:rsidRPr="00F511C1" w:rsidRDefault="007061C4" w:rsidP="007061C4">
      <w:pPr>
        <w:numPr>
          <w:ilvl w:val="0"/>
          <w:numId w:val="1"/>
        </w:numPr>
        <w:spacing w:line="360" w:lineRule="auto"/>
        <w:rPr>
          <w:rFonts w:hAnsi="宋体"/>
          <w:sz w:val="28"/>
          <w:szCs w:val="28"/>
        </w:rPr>
      </w:pPr>
      <w:r>
        <w:rPr>
          <w:rFonts w:hAnsi="宋体" w:hint="eastAsia"/>
          <w:sz w:val="28"/>
          <w:szCs w:val="28"/>
        </w:rPr>
        <w:t xml:space="preserve"> </w:t>
      </w:r>
      <w:r>
        <w:rPr>
          <w:rFonts w:hAnsi="宋体" w:hint="eastAsia"/>
          <w:sz w:val="28"/>
          <w:szCs w:val="28"/>
        </w:rPr>
        <w:t>监查员</w:t>
      </w:r>
      <w:r w:rsidRPr="00F511C1">
        <w:rPr>
          <w:rFonts w:hAnsi="宋体" w:hint="eastAsia"/>
          <w:sz w:val="28"/>
          <w:szCs w:val="28"/>
        </w:rPr>
        <w:t>委托书、</w:t>
      </w:r>
      <w:r w:rsidRPr="00F511C1">
        <w:rPr>
          <w:rFonts w:ascii="宋体" w:hAnsi="宋体" w:cs="宋体" w:hint="eastAsia"/>
          <w:kern w:val="0"/>
          <w:sz w:val="28"/>
          <w:szCs w:val="28"/>
        </w:rPr>
        <w:t>简历、</w:t>
      </w:r>
      <w:r w:rsidRPr="00F511C1">
        <w:rPr>
          <w:rFonts w:hint="eastAsia"/>
          <w:sz w:val="28"/>
          <w:szCs w:val="28"/>
        </w:rPr>
        <w:t>GCP</w:t>
      </w:r>
      <w:r w:rsidRPr="00F511C1">
        <w:rPr>
          <w:rFonts w:ascii="宋体" w:hAnsi="宋体" w:cs="宋体" w:hint="eastAsia"/>
          <w:kern w:val="0"/>
          <w:sz w:val="28"/>
          <w:szCs w:val="28"/>
        </w:rPr>
        <w:t>培训证书复印件</w:t>
      </w:r>
      <w:r w:rsidRPr="00F511C1">
        <w:rPr>
          <w:rFonts w:hAnsi="宋体" w:hint="eastAsia"/>
          <w:sz w:val="28"/>
          <w:szCs w:val="28"/>
        </w:rPr>
        <w:t>及身份证复印件（加盖红章）</w:t>
      </w:r>
    </w:p>
    <w:p w:rsidR="007061C4" w:rsidRPr="00F511C1" w:rsidRDefault="007061C4" w:rsidP="007061C4">
      <w:pPr>
        <w:numPr>
          <w:ilvl w:val="0"/>
          <w:numId w:val="1"/>
        </w:numPr>
        <w:spacing w:line="360" w:lineRule="auto"/>
        <w:rPr>
          <w:rFonts w:hAnsi="宋体" w:hint="eastAsia"/>
          <w:sz w:val="28"/>
          <w:szCs w:val="28"/>
        </w:rPr>
      </w:pPr>
      <w:r>
        <w:rPr>
          <w:rFonts w:hAnsi="宋体" w:hint="eastAsia"/>
          <w:sz w:val="28"/>
          <w:szCs w:val="28"/>
        </w:rPr>
        <w:t xml:space="preserve"> </w:t>
      </w:r>
      <w:r w:rsidRPr="00F511C1">
        <w:rPr>
          <w:rFonts w:hAnsi="宋体"/>
          <w:sz w:val="28"/>
          <w:szCs w:val="28"/>
        </w:rPr>
        <w:t>项目其他的合作公司</w:t>
      </w:r>
      <w:r w:rsidRPr="00F511C1">
        <w:rPr>
          <w:rFonts w:hAnsi="宋体" w:hint="eastAsia"/>
          <w:sz w:val="28"/>
          <w:szCs w:val="28"/>
        </w:rPr>
        <w:t>委托函及资质</w:t>
      </w:r>
      <w:r w:rsidRPr="00F511C1">
        <w:rPr>
          <w:rFonts w:hAnsi="宋体"/>
          <w:sz w:val="28"/>
          <w:szCs w:val="28"/>
        </w:rPr>
        <w:t>：第三方实验室、数据管理公司、统计分析公司等</w:t>
      </w:r>
      <w:r w:rsidRPr="00F511C1">
        <w:rPr>
          <w:rFonts w:hAnsi="宋体" w:hint="eastAsia"/>
          <w:sz w:val="28"/>
          <w:szCs w:val="28"/>
        </w:rPr>
        <w:t>（加盖红章）</w:t>
      </w:r>
    </w:p>
    <w:p w:rsidR="00624A87" w:rsidRPr="00186B94" w:rsidRDefault="00186B94" w:rsidP="00186B94">
      <w:pPr>
        <w:spacing w:line="360" w:lineRule="auto"/>
        <w:ind w:left="549" w:hangingChars="196" w:hanging="549"/>
        <w:rPr>
          <w:sz w:val="28"/>
          <w:szCs w:val="28"/>
        </w:rPr>
      </w:pPr>
      <w:r w:rsidRPr="003B248D">
        <w:rPr>
          <w:rFonts w:hint="eastAsia"/>
          <w:sz w:val="28"/>
          <w:szCs w:val="28"/>
        </w:rPr>
        <w:t>注：上述资料</w:t>
      </w:r>
      <w:r>
        <w:rPr>
          <w:rFonts w:hint="eastAsia"/>
          <w:sz w:val="28"/>
          <w:szCs w:val="28"/>
        </w:rPr>
        <w:t>可先发送电子版</w:t>
      </w:r>
      <w:proofErr w:type="gramStart"/>
      <w:r>
        <w:rPr>
          <w:rFonts w:hint="eastAsia"/>
          <w:sz w:val="28"/>
          <w:szCs w:val="28"/>
        </w:rPr>
        <w:t>至机构</w:t>
      </w:r>
      <w:proofErr w:type="gramEnd"/>
      <w:r w:rsidRPr="003B248D">
        <w:rPr>
          <w:rFonts w:hint="eastAsia"/>
          <w:sz w:val="28"/>
          <w:szCs w:val="28"/>
        </w:rPr>
        <w:t>邮箱</w:t>
      </w:r>
      <w:r>
        <w:rPr>
          <w:rFonts w:hint="eastAsia"/>
          <w:sz w:val="28"/>
          <w:szCs w:val="28"/>
        </w:rPr>
        <w:t>（</w:t>
      </w:r>
      <w:r w:rsidRPr="00186B94">
        <w:rPr>
          <w:rFonts w:hint="eastAsia"/>
          <w:sz w:val="28"/>
          <w:szCs w:val="28"/>
        </w:rPr>
        <w:t>wx2hgcp@126.com</w:t>
      </w:r>
      <w:r>
        <w:rPr>
          <w:rFonts w:hint="eastAsia"/>
          <w:sz w:val="28"/>
          <w:szCs w:val="28"/>
        </w:rPr>
        <w:t>）初审，初审通过后递交一份纸质版至机构。</w:t>
      </w:r>
      <w:r w:rsidRPr="00186B94">
        <w:rPr>
          <w:sz w:val="28"/>
          <w:szCs w:val="28"/>
        </w:rPr>
        <w:t xml:space="preserve"> </w:t>
      </w:r>
    </w:p>
    <w:p w:rsidR="00186B94" w:rsidRPr="00186B94" w:rsidRDefault="00186B94">
      <w:pPr>
        <w:spacing w:line="360" w:lineRule="auto"/>
        <w:ind w:left="549" w:hangingChars="196" w:hanging="549"/>
        <w:rPr>
          <w:sz w:val="28"/>
          <w:szCs w:val="28"/>
        </w:rPr>
      </w:pPr>
    </w:p>
    <w:sectPr w:rsidR="00186B94" w:rsidRPr="00186B94" w:rsidSect="0069375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4C2D13"/>
    <w:multiLevelType w:val="hybridMultilevel"/>
    <w:tmpl w:val="2D66E690"/>
    <w:lvl w:ilvl="0" w:tplc="155CC82E">
      <w:start w:val="1"/>
      <w:numFmt w:val="decimal"/>
      <w:lvlText w:val="%1."/>
      <w:lvlJc w:val="left"/>
      <w:pPr>
        <w:ind w:left="405" w:hanging="40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86B94"/>
    <w:rsid w:val="00186B94"/>
    <w:rsid w:val="00693757"/>
    <w:rsid w:val="007061C4"/>
    <w:rsid w:val="008427D7"/>
    <w:rsid w:val="00916CEA"/>
    <w:rsid w:val="00AA3338"/>
    <w:rsid w:val="00AF35F5"/>
    <w:rsid w:val="00B30B6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6B9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186B94"/>
    <w:rPr>
      <w:color w:val="0563C1"/>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134</Words>
  <Characters>769</Characters>
  <Application>Microsoft Office Word</Application>
  <DocSecurity>0</DocSecurity>
  <Lines>6</Lines>
  <Paragraphs>1</Paragraphs>
  <ScaleCrop>false</ScaleCrop>
  <Company/>
  <LinksUpToDate>false</LinksUpToDate>
  <CharactersWithSpaces>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3</cp:revision>
  <dcterms:created xsi:type="dcterms:W3CDTF">2025-06-20T00:13:00Z</dcterms:created>
  <dcterms:modified xsi:type="dcterms:W3CDTF">2025-06-20T00:14:00Z</dcterms:modified>
</cp:coreProperties>
</file>