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6E7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  <w:t>江苏西医住培学员招录报名操作流程</w:t>
      </w:r>
    </w:p>
    <w:p w14:paraId="233334E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注册报名流程</w:t>
      </w:r>
    </w:p>
    <w:p w14:paraId="5373D6FE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学员登陆网址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"https://js.ezhupei.com/"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https://js.ezhup</w:t>
      </w:r>
      <w:bookmarkStart w:id="0" w:name="_GoBack"/>
      <w:bookmarkEnd w:id="0"/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ei.com/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32BDF292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学员注册账号—学员报名—提交报名信息—基地管理员审核</w:t>
      </w:r>
    </w:p>
    <w:p w14:paraId="34029C2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二、操作流程说明</w:t>
      </w:r>
    </w:p>
    <w:p w14:paraId="366B8237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学员点击“注册”注册账号，如有账号学员可直接点击“登录”</w:t>
      </w:r>
    </w:p>
    <w:p w14:paraId="5EE3B097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点击“注册”后填写注册信息，填写手机号码和验证码，填写的手机号码即为后期的登陆账号。 </w:t>
      </w:r>
    </w:p>
    <w:p w14:paraId="0546DAA9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</wp:posOffset>
            </wp:positionH>
            <wp:positionV relativeFrom="page">
              <wp:posOffset>4430395</wp:posOffset>
            </wp:positionV>
            <wp:extent cx="5588000" cy="2442845"/>
            <wp:effectExtent l="9525" t="9525" r="10795" b="16510"/>
            <wp:wrapTight wrapText="bothSides">
              <wp:wrapPolygon>
                <wp:start x="-37" y="-84"/>
                <wp:lineTo x="-37" y="21611"/>
                <wp:lineTo x="21583" y="21611"/>
                <wp:lineTo x="21583" y="-84"/>
                <wp:lineTo x="-37" y="-84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442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15D3B166">
      <w:pPr>
        <w:tabs>
          <w:tab w:val="left" w:pos="2100"/>
        </w:tabs>
        <w:spacing w:line="360" w:lineRule="auto"/>
        <w:rPr>
          <w:rFonts w:hint="eastAsia" w:ascii="宋体" w:hAnsi="宋体" w:cs="宋体"/>
          <w:sz w:val="28"/>
          <w:szCs w:val="28"/>
        </w:rPr>
      </w:pPr>
      <w:r>
        <w:drawing>
          <wp:inline distT="0" distB="0" distL="114300" distR="114300">
            <wp:extent cx="5605780" cy="1993900"/>
            <wp:effectExtent l="0" t="0" r="254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注：如果填写注册信息时提示手机号码已注册，说明该学员已</w:t>
      </w:r>
    </w:p>
    <w:p w14:paraId="769C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有账号，如果不记得账号可以联系平台客服，查找账号及密码</w:t>
      </w:r>
    </w:p>
    <w:p w14:paraId="0D2B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p w14:paraId="5253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验证通过后，编辑密码，确认无误后，点击“注册”</w:t>
      </w:r>
    </w:p>
    <w:p w14:paraId="6BD250A0">
      <w:pPr>
        <w:jc w:val="left"/>
        <w:rPr>
          <w:rFonts w:hint="eastAsia" w:ascii="宋体" w:hAnsi="宋体" w:cs="宋体"/>
          <w:b/>
          <w:bCs/>
          <w:color w:val="FF0000"/>
          <w:sz w:val="28"/>
          <w:szCs w:val="28"/>
        </w:rPr>
      </w:pPr>
      <w:r>
        <w:drawing>
          <wp:inline distT="0" distB="0" distL="114300" distR="114300">
            <wp:extent cx="5495290" cy="2468880"/>
            <wp:effectExtent l="0" t="0" r="63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9B66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注册后点击登陆，登陆账号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登陆后点击“培训信息”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,选择住院医师</w:t>
      </w:r>
      <w:r>
        <w:drawing>
          <wp:inline distT="0" distB="0" distL="114300" distR="114300">
            <wp:extent cx="5729605" cy="3124200"/>
            <wp:effectExtent l="0" t="0" r="63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3352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填写个人基本信息，填写完成后核实是否正确之后再保存</w:t>
      </w:r>
    </w:p>
    <w:p w14:paraId="08E869C5">
      <w:pPr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注：带红色星标为必填项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头像照片大小需控制在150-300KB        </w:t>
      </w:r>
    </w:p>
    <w:p w14:paraId="0CCE8EB9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填写完个人信息，点击培训记录，点击打印声明下载打印后填写信息再拍照上传</w:t>
      </w:r>
    </w:p>
    <w:p w14:paraId="53207190">
      <w:pPr>
        <w:jc w:val="left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516880" cy="2440305"/>
            <wp:effectExtent l="0" t="0" r="0" b="133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6610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基本信息和诚信证明填写完成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点击学员报名—点击详情—选择专业报名</w:t>
      </w:r>
    </w:p>
    <w:p w14:paraId="368858B4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9750" cy="3039745"/>
            <wp:effectExtent l="0" t="0" r="3810" b="8255"/>
            <wp:docPr id="8" name="图片 5" descr="C:/Users/PDST/Desktop/图片11.png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/Users/PDST/Desktop/图片11.png图片11"/>
                    <pic:cNvPicPr>
                      <a:picLocks noChangeAspect="1"/>
                    </pic:cNvPicPr>
                  </pic:nvPicPr>
                  <pic:blipFill>
                    <a:blip r:embed="rId9"/>
                    <a:srcRect l="7030" r="703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EC57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576570" cy="2870200"/>
            <wp:effectExtent l="0" t="0" r="1270" b="1016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注：待审核状态下无法修改任何信息，如果有发现错误，可让基地在未审核的状态下退回重新编辑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。</w:t>
      </w:r>
    </w:p>
    <w:p w14:paraId="5CBFED78">
      <w:pPr>
        <w:jc w:val="left"/>
        <w:rPr>
          <w:b/>
          <w:bCs/>
          <w:sz w:val="28"/>
          <w:szCs w:val="28"/>
        </w:rPr>
      </w:pPr>
      <w:r>
        <w:rPr>
          <w:rFonts w:hint="eastAsia"/>
        </w:rPr>
        <w:t xml:space="preserve">   </w:t>
      </w:r>
      <w:r>
        <w:drawing>
          <wp:inline distT="0" distB="0" distL="114300" distR="114300">
            <wp:extent cx="5548630" cy="3187065"/>
            <wp:effectExtent l="0" t="0" r="13970" b="1333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9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等待基地测试与录取审核，最终线下报到后点击报考记录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点击报到，等待基地审核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。</w:t>
      </w:r>
    </w:p>
    <w:p w14:paraId="1DF1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需注意共性问题</w:t>
      </w:r>
    </w:p>
    <w:p w14:paraId="20D6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所有图片（身份证、学位证、毕业证、医师资格证、执业医师证等）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上传角度摆正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；身份证个人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信息面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为正面，国徽面为反面。</w:t>
      </w:r>
    </w:p>
    <w:p w14:paraId="69E9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教育情况：毕业专业、毕业时间填报与毕业证书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保持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一致；最高学历、学位证书编号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均需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填写、上传。</w:t>
      </w:r>
    </w:p>
    <w:p w14:paraId="6B689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诚信声明下载后打印签字、再上传提交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58C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考虑到系统兼容性问题，建议使用谷歌浏览器登录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请勿使用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手机浏览器操作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CBE6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4A13"/>
    <w:rsid w:val="02555598"/>
    <w:rsid w:val="395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617</Words>
  <Characters>647</Characters>
  <Lines>0</Lines>
  <Paragraphs>0</Paragraphs>
  <TotalTime>0</TotalTime>
  <ScaleCrop>false</ScaleCrop>
  <LinksUpToDate>false</LinksUpToDate>
  <CharactersWithSpaces>659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2026-06-02T01:49:00Z</dcterms:created>
  <dc:creator>LJ</dc:creator>
  <cp:lastModifiedBy>LJ</cp:lastModifiedBy>
  <dcterms:modified xsi:type="dcterms:W3CDTF">2026-06-10T08:09:35Z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C2315FE1CD574039BB6BC1BF662AEA42_11</vt:lpwstr>
  </property>
  <property fmtid="{D5CDD505-2E9C-101B-9397-08002B2CF9AE}" pid="4" name="KSOTemplateDocerSaveRecord">
    <vt:lpwstr>eyJoZGlkIjoiMjEwMjUwYWE4YmE2N2E5ODY0NGNlNjY0YjgzZDU5MTAiLCJ1c2VySWQiOiIxMjE1NzQyNTc0In0=</vt:lpwstr>
  </property>
</Properties>
</file>